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дошкольное образовательное учреждение </w:t>
      </w:r>
    </w:p>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детский сад «Березка» села </w:t>
      </w:r>
      <w:proofErr w:type="spellStart"/>
      <w:r>
        <w:rPr>
          <w:rFonts w:ascii="Times New Roman" w:eastAsia="Times New Roman" w:hAnsi="Times New Roman" w:cs="Times New Roman"/>
          <w:color w:val="000000"/>
          <w:sz w:val="28"/>
          <w:szCs w:val="28"/>
          <w:lang w:eastAsia="ru-RU"/>
        </w:rPr>
        <w:t>Иогач</w:t>
      </w:r>
      <w:proofErr w:type="spellEnd"/>
    </w:p>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Усть</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Пыжинский</w:t>
      </w:r>
      <w:proofErr w:type="spellEnd"/>
      <w:r>
        <w:rPr>
          <w:rFonts w:ascii="Times New Roman" w:eastAsia="Times New Roman" w:hAnsi="Times New Roman" w:cs="Times New Roman"/>
          <w:color w:val="000000"/>
          <w:sz w:val="28"/>
          <w:szCs w:val="28"/>
          <w:lang w:eastAsia="ru-RU"/>
        </w:rPr>
        <w:t xml:space="preserve"> филиал «Чебурашка»</w:t>
      </w:r>
    </w:p>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CA139E" w:rsidRDefault="00CA139E"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CA139E" w:rsidRPr="00087746" w:rsidRDefault="009F484A" w:rsidP="00CA139E">
      <w:pPr>
        <w:spacing w:after="0" w:line="360" w:lineRule="atLeast"/>
        <w:jc w:val="center"/>
        <w:textAlignment w:val="baseline"/>
        <w:rPr>
          <w:rFonts w:ascii="Times New Roman" w:eastAsia="Times New Roman" w:hAnsi="Times New Roman" w:cs="Times New Roman"/>
          <w:b/>
          <w:color w:val="000000"/>
          <w:sz w:val="28"/>
          <w:szCs w:val="28"/>
          <w:lang w:eastAsia="ru-RU"/>
        </w:rPr>
      </w:pPr>
      <w:r w:rsidRPr="00087746">
        <w:rPr>
          <w:rFonts w:ascii="Times New Roman" w:eastAsia="Times New Roman" w:hAnsi="Times New Roman" w:cs="Times New Roman"/>
          <w:b/>
          <w:color w:val="000000"/>
          <w:sz w:val="28"/>
          <w:szCs w:val="28"/>
          <w:lang w:eastAsia="ru-RU"/>
        </w:rPr>
        <w:t>Августовское педагогическое совещание – 2022</w:t>
      </w:r>
    </w:p>
    <w:p w:rsidR="009F484A" w:rsidRPr="00087746" w:rsidRDefault="009F484A" w:rsidP="00CA139E">
      <w:pPr>
        <w:spacing w:after="0" w:line="360" w:lineRule="atLeast"/>
        <w:jc w:val="center"/>
        <w:textAlignment w:val="baseline"/>
        <w:rPr>
          <w:rFonts w:ascii="Times New Roman" w:eastAsia="Times New Roman" w:hAnsi="Times New Roman" w:cs="Times New Roman"/>
          <w:b/>
          <w:color w:val="000000"/>
          <w:sz w:val="28"/>
          <w:szCs w:val="28"/>
          <w:lang w:eastAsia="ru-RU"/>
        </w:rPr>
      </w:pPr>
      <w:r w:rsidRPr="00087746">
        <w:rPr>
          <w:rFonts w:ascii="Times New Roman" w:eastAsia="Times New Roman" w:hAnsi="Times New Roman" w:cs="Times New Roman"/>
          <w:b/>
          <w:color w:val="000000"/>
          <w:sz w:val="28"/>
          <w:szCs w:val="28"/>
          <w:lang w:eastAsia="ru-RU"/>
        </w:rPr>
        <w:t xml:space="preserve">Тема: «Воспитание как приоритетное направление системы образования </w:t>
      </w:r>
      <w:proofErr w:type="spellStart"/>
      <w:r w:rsidRPr="00087746">
        <w:rPr>
          <w:rFonts w:ascii="Times New Roman" w:eastAsia="Times New Roman" w:hAnsi="Times New Roman" w:cs="Times New Roman"/>
          <w:b/>
          <w:color w:val="000000"/>
          <w:sz w:val="28"/>
          <w:szCs w:val="28"/>
          <w:lang w:eastAsia="ru-RU"/>
        </w:rPr>
        <w:t>Турочакского</w:t>
      </w:r>
      <w:proofErr w:type="spellEnd"/>
      <w:r w:rsidRPr="00087746">
        <w:rPr>
          <w:rFonts w:ascii="Times New Roman" w:eastAsia="Times New Roman" w:hAnsi="Times New Roman" w:cs="Times New Roman"/>
          <w:b/>
          <w:color w:val="000000"/>
          <w:sz w:val="28"/>
          <w:szCs w:val="28"/>
          <w:lang w:eastAsia="ru-RU"/>
        </w:rPr>
        <w:t xml:space="preserve"> района в условиях введения обновленных ФГОС».</w:t>
      </w:r>
    </w:p>
    <w:p w:rsidR="009F484A" w:rsidRPr="00087746" w:rsidRDefault="009F484A" w:rsidP="00CA139E">
      <w:pPr>
        <w:spacing w:after="0" w:line="360" w:lineRule="atLeast"/>
        <w:jc w:val="center"/>
        <w:textAlignment w:val="baseline"/>
        <w:rPr>
          <w:rFonts w:ascii="Times New Roman" w:eastAsia="Times New Roman" w:hAnsi="Times New Roman" w:cs="Times New Roman"/>
          <w:b/>
          <w:color w:val="000000"/>
          <w:sz w:val="28"/>
          <w:szCs w:val="28"/>
          <w:lang w:eastAsia="ru-RU"/>
        </w:rPr>
      </w:pPr>
      <w:r w:rsidRPr="00087746">
        <w:rPr>
          <w:rFonts w:ascii="Times New Roman" w:eastAsia="Times New Roman" w:hAnsi="Times New Roman" w:cs="Times New Roman"/>
          <w:b/>
          <w:color w:val="000000"/>
          <w:sz w:val="28"/>
          <w:szCs w:val="28"/>
          <w:lang w:eastAsia="ru-RU"/>
        </w:rPr>
        <w:t>Секция</w:t>
      </w:r>
      <w:r w:rsidR="00087746" w:rsidRPr="00087746">
        <w:rPr>
          <w:rFonts w:ascii="Times New Roman" w:eastAsia="Times New Roman" w:hAnsi="Times New Roman" w:cs="Times New Roman"/>
          <w:b/>
          <w:color w:val="000000"/>
          <w:sz w:val="28"/>
          <w:szCs w:val="28"/>
          <w:lang w:eastAsia="ru-RU"/>
        </w:rPr>
        <w:t>: педагогов-психологов,</w:t>
      </w:r>
      <w:r w:rsidRPr="00087746">
        <w:rPr>
          <w:rFonts w:ascii="Times New Roman" w:eastAsia="Times New Roman" w:hAnsi="Times New Roman" w:cs="Times New Roman"/>
          <w:b/>
          <w:color w:val="000000"/>
          <w:sz w:val="28"/>
          <w:szCs w:val="28"/>
          <w:lang w:eastAsia="ru-RU"/>
        </w:rPr>
        <w:t xml:space="preserve"> логопедов, дефектологов, социальных педагогов</w:t>
      </w:r>
      <w:r w:rsidR="00087746" w:rsidRPr="00087746">
        <w:rPr>
          <w:rFonts w:ascii="Times New Roman" w:eastAsia="Times New Roman" w:hAnsi="Times New Roman" w:cs="Times New Roman"/>
          <w:b/>
          <w:color w:val="000000"/>
          <w:sz w:val="28"/>
          <w:szCs w:val="28"/>
          <w:lang w:eastAsia="ru-RU"/>
        </w:rPr>
        <w:t>, воспитателей интернатов.</w:t>
      </w:r>
    </w:p>
    <w:p w:rsidR="00087746" w:rsidRPr="00087746" w:rsidRDefault="00087746" w:rsidP="00CA139E">
      <w:pPr>
        <w:spacing w:after="0" w:line="360" w:lineRule="atLeast"/>
        <w:jc w:val="center"/>
        <w:textAlignment w:val="baseline"/>
        <w:rPr>
          <w:rFonts w:ascii="Times New Roman" w:eastAsia="Times New Roman" w:hAnsi="Times New Roman" w:cs="Times New Roman"/>
          <w:b/>
          <w:color w:val="000000"/>
          <w:sz w:val="28"/>
          <w:szCs w:val="28"/>
          <w:lang w:eastAsia="ru-RU"/>
        </w:rPr>
      </w:pPr>
      <w:r w:rsidRPr="00087746">
        <w:rPr>
          <w:rFonts w:ascii="Times New Roman" w:eastAsia="Times New Roman" w:hAnsi="Times New Roman" w:cs="Times New Roman"/>
          <w:b/>
          <w:color w:val="000000"/>
          <w:sz w:val="28"/>
          <w:szCs w:val="28"/>
          <w:lang w:eastAsia="ru-RU"/>
        </w:rPr>
        <w:t>Тема доклада: «Агрессивное поведение у детей дошкольного возраста».</w:t>
      </w: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CA139E">
      <w:pPr>
        <w:spacing w:after="0" w:line="360" w:lineRule="atLeast"/>
        <w:jc w:val="center"/>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Докладчик:</w:t>
      </w: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Педагог-психолог: </w:t>
      </w:r>
      <w:proofErr w:type="spellStart"/>
      <w:r>
        <w:rPr>
          <w:rFonts w:ascii="Times New Roman" w:eastAsia="Times New Roman" w:hAnsi="Times New Roman" w:cs="Times New Roman"/>
          <w:color w:val="000000"/>
          <w:sz w:val="28"/>
          <w:szCs w:val="28"/>
          <w:lang w:eastAsia="ru-RU"/>
        </w:rPr>
        <w:t>Лямкина</w:t>
      </w:r>
      <w:proofErr w:type="spellEnd"/>
      <w:r>
        <w:rPr>
          <w:rFonts w:ascii="Times New Roman" w:eastAsia="Times New Roman" w:hAnsi="Times New Roman" w:cs="Times New Roman"/>
          <w:color w:val="000000"/>
          <w:sz w:val="28"/>
          <w:szCs w:val="28"/>
          <w:lang w:eastAsia="ru-RU"/>
        </w:rPr>
        <w:t xml:space="preserve"> В.А.</w:t>
      </w: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087746" w:rsidRDefault="00087746" w:rsidP="00087746">
      <w:pPr>
        <w:spacing w:after="0" w:line="360" w:lineRule="atLeast"/>
        <w:jc w:val="right"/>
        <w:textAlignment w:val="baseline"/>
        <w:rPr>
          <w:rFonts w:ascii="Times New Roman" w:eastAsia="Times New Roman" w:hAnsi="Times New Roman" w:cs="Times New Roman"/>
          <w:color w:val="000000"/>
          <w:sz w:val="28"/>
          <w:szCs w:val="28"/>
          <w:lang w:eastAsia="ru-RU"/>
        </w:rPr>
      </w:pPr>
    </w:p>
    <w:p w:rsidR="00CA139E" w:rsidRDefault="00087746" w:rsidP="00087746">
      <w:pPr>
        <w:spacing w:after="0" w:line="360" w:lineRule="atLeast"/>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w:t>
      </w:r>
    </w:p>
    <w:p w:rsidR="00CA139E" w:rsidRDefault="00CA139E" w:rsidP="00F03A37">
      <w:pPr>
        <w:spacing w:after="0" w:line="360" w:lineRule="atLeast"/>
        <w:jc w:val="both"/>
        <w:textAlignment w:val="baseline"/>
        <w:rPr>
          <w:rFonts w:ascii="Times New Roman" w:eastAsia="Times New Roman" w:hAnsi="Times New Roman" w:cs="Times New Roman"/>
          <w:color w:val="000000"/>
          <w:sz w:val="28"/>
          <w:szCs w:val="28"/>
          <w:lang w:eastAsia="ru-RU"/>
        </w:rPr>
      </w:pP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color w:val="000000"/>
          <w:sz w:val="28"/>
          <w:szCs w:val="28"/>
          <w:lang w:eastAsia="ru-RU"/>
        </w:rPr>
        <w:t>Агрессивное поведение выявляется у детей всех возрастов. Первично служит способом выражения негативных эмоций – раздражения, гнева, злости. Наблюдая результат такого поведения, ребенок оценивает его полезность. Вторично он демонстрирует агрессию с определенной целью – заполучить игрушки, еду, привлечь внимание родителей, доказать силу, значимость, подчинить окружающих. Чем чаще достигается желаемое, тем прочнее закрепляется агрессивность в поведении, становясь качеством характера. Распространенность данного феномена определить затруднительно, поскольку каждый ребенок в течение жизни проявляет агрессию. У мальчиков она возникает раньше, носит открытый характер. У девочек проявляется косвенно.</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0" w:name="h2_1"/>
      <w:bookmarkEnd w:id="0"/>
      <w:r w:rsidRPr="00F03A37">
        <w:rPr>
          <w:rFonts w:ascii="Times New Roman" w:eastAsia="Times New Roman" w:hAnsi="Times New Roman" w:cs="Times New Roman"/>
          <w:i/>
          <w:sz w:val="28"/>
          <w:szCs w:val="28"/>
          <w:lang w:eastAsia="ru-RU"/>
        </w:rPr>
        <w:t>Причины</w:t>
      </w:r>
      <w:r w:rsidRPr="00F03A37">
        <w:rPr>
          <w:rFonts w:ascii="Times New Roman" w:eastAsia="Times New Roman" w:hAnsi="Times New Roman" w:cs="Times New Roman"/>
          <w:color w:val="000000"/>
          <w:sz w:val="28"/>
          <w:szCs w:val="28"/>
          <w:lang w:eastAsia="ru-RU"/>
        </w:rPr>
        <w:t xml:space="preserve"> агрессии разнообразны – накопившееся эмоциональное напряжение, неумение выражать словами обиду, недостаток внимания взрослых, желание получить чужую игрушку, показать силу сверстникам. Часто дети причиняют вред окружающим или себе, потому что чувствуют беспомощность, грусть, обиду, но не могут разобраться в собственном состоянии, не владеют коммуникативными навыками для разрешения проблемы. Выделяют следующие группы причин агрессивности:</w:t>
      </w:r>
    </w:p>
    <w:p w:rsidR="00F03A37" w:rsidRPr="00F03A37" w:rsidRDefault="00F03A37" w:rsidP="00F03A37">
      <w:pPr>
        <w:numPr>
          <w:ilvl w:val="0"/>
          <w:numId w:val="1"/>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Семейные отношения.</w:t>
      </w:r>
      <w:r w:rsidRPr="00F03A37">
        <w:rPr>
          <w:rFonts w:ascii="Times New Roman" w:eastAsia="Times New Roman" w:hAnsi="Times New Roman" w:cs="Times New Roman"/>
          <w:color w:val="000000"/>
          <w:sz w:val="28"/>
          <w:szCs w:val="28"/>
          <w:lang w:eastAsia="ru-RU"/>
        </w:rPr>
        <w:t> Формированию агрессии способствует демонстрация жестокости, насилия, неуважения, частые конфликты в семье, безразличие родителей. Ребенок копирует поведение матери, отца – спорит, провоцирует драки, открыто проявляет гнев, непослушание с целью привлечения внимания.</w:t>
      </w:r>
    </w:p>
    <w:p w:rsidR="00F03A37" w:rsidRPr="00F03A37" w:rsidRDefault="00F03A37" w:rsidP="00F03A37">
      <w:pPr>
        <w:numPr>
          <w:ilvl w:val="0"/>
          <w:numId w:val="1"/>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Личностные особенности.</w:t>
      </w:r>
      <w:r w:rsidRPr="00F03A37">
        <w:rPr>
          <w:rFonts w:ascii="Times New Roman" w:eastAsia="Times New Roman" w:hAnsi="Times New Roman" w:cs="Times New Roman"/>
          <w:color w:val="000000"/>
          <w:sz w:val="28"/>
          <w:szCs w:val="28"/>
          <w:lang w:eastAsia="ru-RU"/>
        </w:rPr>
        <w:t> Неустойчивость эмоционального состояния проявляется озлобленностью, раздражением. Через агрессию выражается страх, усталость, плохое самочувствие, компенсируется чувство вины, заниженная самооценка.</w:t>
      </w:r>
    </w:p>
    <w:p w:rsidR="00F03A37" w:rsidRPr="00F03A37" w:rsidRDefault="00F03A37" w:rsidP="00F03A37">
      <w:pPr>
        <w:numPr>
          <w:ilvl w:val="0"/>
          <w:numId w:val="1"/>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sz w:val="28"/>
          <w:szCs w:val="28"/>
          <w:u w:val="single"/>
          <w:bdr w:val="none" w:sz="0" w:space="0" w:color="auto" w:frame="1"/>
          <w:lang w:eastAsia="ru-RU"/>
        </w:rPr>
        <w:t>Особенности нервной системы.</w:t>
      </w:r>
      <w:r w:rsidRPr="00F03A37">
        <w:rPr>
          <w:rFonts w:ascii="Times New Roman" w:eastAsia="Times New Roman" w:hAnsi="Times New Roman" w:cs="Times New Roman"/>
          <w:sz w:val="28"/>
          <w:szCs w:val="28"/>
          <w:lang w:eastAsia="ru-RU"/>
        </w:rPr>
        <w:t> </w:t>
      </w:r>
      <w:r w:rsidRPr="00F03A37">
        <w:rPr>
          <w:rFonts w:ascii="Times New Roman" w:eastAsia="Times New Roman" w:hAnsi="Times New Roman" w:cs="Times New Roman"/>
          <w:color w:val="000000"/>
          <w:sz w:val="28"/>
          <w:szCs w:val="28"/>
          <w:lang w:eastAsia="ru-RU"/>
        </w:rPr>
        <w:t>К агрессии склонны дети с неуравновешенным слабым типом ЦНС. Они хуже переносят нагрузки, менее устойчивы к воздействию физического и психологического дискомфорта.</w:t>
      </w:r>
    </w:p>
    <w:p w:rsidR="00F03A37" w:rsidRPr="00F03A37" w:rsidRDefault="00B1706A" w:rsidP="00F03A37">
      <w:pPr>
        <w:numPr>
          <w:ilvl w:val="0"/>
          <w:numId w:val="1"/>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u w:val="single"/>
          <w:bdr w:val="none" w:sz="0" w:space="0" w:color="auto" w:frame="1"/>
          <w:lang w:eastAsia="ru-RU"/>
        </w:rPr>
        <w:t xml:space="preserve">Социально-биологические </w:t>
      </w:r>
      <w:r w:rsidR="00F03A37" w:rsidRPr="00F03A37">
        <w:rPr>
          <w:rFonts w:ascii="Times New Roman" w:eastAsia="Times New Roman" w:hAnsi="Times New Roman" w:cs="Times New Roman"/>
          <w:bCs/>
          <w:color w:val="000000"/>
          <w:sz w:val="28"/>
          <w:szCs w:val="28"/>
          <w:u w:val="single"/>
          <w:bdr w:val="none" w:sz="0" w:space="0" w:color="auto" w:frame="1"/>
          <w:lang w:eastAsia="ru-RU"/>
        </w:rPr>
        <w:t>факторы.</w:t>
      </w:r>
      <w:r w:rsidR="00F03A37" w:rsidRPr="00F03A37">
        <w:rPr>
          <w:rFonts w:ascii="Times New Roman" w:eastAsia="Times New Roman" w:hAnsi="Times New Roman" w:cs="Times New Roman"/>
          <w:color w:val="000000"/>
          <w:sz w:val="28"/>
          <w:szCs w:val="28"/>
          <w:u w:val="single"/>
          <w:lang w:eastAsia="ru-RU"/>
        </w:rPr>
        <w:t> </w:t>
      </w:r>
      <w:bookmarkStart w:id="1" w:name="_GoBack"/>
      <w:bookmarkEnd w:id="1"/>
      <w:r w:rsidR="00F03A37" w:rsidRPr="00F03A37">
        <w:rPr>
          <w:rFonts w:ascii="Times New Roman" w:eastAsia="Times New Roman" w:hAnsi="Times New Roman" w:cs="Times New Roman"/>
          <w:color w:val="000000"/>
          <w:sz w:val="28"/>
          <w:szCs w:val="28"/>
          <w:lang w:eastAsia="ru-RU"/>
        </w:rPr>
        <w:t>Выраженность агрессивности определяется полом ребенка, ролевыми ожиданиями, социальным положением. Мальчикам нередко внушается мысль, что мужчина должен уметь драться, «давать сдачи».</w:t>
      </w:r>
    </w:p>
    <w:p w:rsidR="00F03A37" w:rsidRPr="00F03A37" w:rsidRDefault="00F03A37" w:rsidP="00F03A37">
      <w:pPr>
        <w:numPr>
          <w:ilvl w:val="0"/>
          <w:numId w:val="1"/>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Ситуационные факторы.</w:t>
      </w:r>
      <w:r w:rsidRPr="00F03A37">
        <w:rPr>
          <w:rFonts w:ascii="Times New Roman" w:eastAsia="Times New Roman" w:hAnsi="Times New Roman" w:cs="Times New Roman"/>
          <w:color w:val="000000"/>
          <w:sz w:val="28"/>
          <w:szCs w:val="28"/>
          <w:lang w:eastAsia="ru-RU"/>
        </w:rPr>
        <w:t xml:space="preserve"> Эмоциональная лабильность детского возраста проявляется вспышками раздражения, гневливости при случайном воздействии внешних неблагоприятных событий. Спровоцировать ребенка может плохая школьная оценка, необходимость выполнять домашние </w:t>
      </w:r>
      <w:r w:rsidRPr="00F03A37">
        <w:rPr>
          <w:rFonts w:ascii="Times New Roman" w:eastAsia="Times New Roman" w:hAnsi="Times New Roman" w:cs="Times New Roman"/>
          <w:color w:val="000000"/>
          <w:sz w:val="28"/>
          <w:szCs w:val="28"/>
          <w:lang w:eastAsia="ru-RU"/>
        </w:rPr>
        <w:lastRenderedPageBreak/>
        <w:t>задания, физический дискомфорт, вызванный голодом, утомительной поездкой.</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2" w:name="h2_4"/>
      <w:bookmarkEnd w:id="2"/>
      <w:r w:rsidRPr="00F03A37">
        <w:rPr>
          <w:rFonts w:ascii="Times New Roman" w:eastAsia="Times New Roman" w:hAnsi="Times New Roman" w:cs="Times New Roman"/>
          <w:color w:val="000000"/>
          <w:sz w:val="28"/>
          <w:szCs w:val="28"/>
          <w:lang w:eastAsia="ru-RU"/>
        </w:rPr>
        <w:t xml:space="preserve">Физиологической основой агрессивности детей является дисбаланс процессов возбуждения-торможения ЦНС, функциональная незрелость отдельных структур головного мозга, отвечающих за контроль эмоций, поведения. При воздействии раздражителя преобладает возбуждение, «запаздывает» процесс торможения. Психологическая база детской агрессивности – низкая способность к </w:t>
      </w:r>
      <w:proofErr w:type="spellStart"/>
      <w:r w:rsidRPr="00F03A37">
        <w:rPr>
          <w:rFonts w:ascii="Times New Roman" w:eastAsia="Times New Roman" w:hAnsi="Times New Roman" w:cs="Times New Roman"/>
          <w:color w:val="000000"/>
          <w:sz w:val="28"/>
          <w:szCs w:val="28"/>
          <w:lang w:eastAsia="ru-RU"/>
        </w:rPr>
        <w:t>саморегуляции</w:t>
      </w:r>
      <w:proofErr w:type="spellEnd"/>
      <w:r w:rsidRPr="00F03A37">
        <w:rPr>
          <w:rFonts w:ascii="Times New Roman" w:eastAsia="Times New Roman" w:hAnsi="Times New Roman" w:cs="Times New Roman"/>
          <w:color w:val="000000"/>
          <w:sz w:val="28"/>
          <w:szCs w:val="28"/>
          <w:lang w:eastAsia="ru-RU"/>
        </w:rPr>
        <w:t>, отсутствие развитых навыков общения, зависимость от взрослых, неустойчивая самооценка. Детская агрессия – способ снятия напряжения при эмоциональных, умственных нагрузках, плохом самочувствии. Целенаправленное агрессивное поведение ориентировано на получение желаемого, защиту собственных интересов.</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3" w:name="h2_6"/>
      <w:bookmarkEnd w:id="3"/>
      <w:r w:rsidRPr="00F03A37">
        <w:rPr>
          <w:rFonts w:ascii="Times New Roman" w:eastAsia="Times New Roman" w:hAnsi="Times New Roman" w:cs="Times New Roman"/>
          <w:color w:val="000000"/>
          <w:sz w:val="28"/>
          <w:szCs w:val="28"/>
          <w:lang w:eastAsia="ru-RU"/>
        </w:rPr>
        <w:t xml:space="preserve">Разработано множество </w:t>
      </w:r>
      <w:r w:rsidRPr="00F03A37">
        <w:rPr>
          <w:rFonts w:ascii="Times New Roman" w:eastAsia="Times New Roman" w:hAnsi="Times New Roman" w:cs="Times New Roman"/>
          <w:i/>
          <w:color w:val="000000"/>
          <w:sz w:val="28"/>
          <w:szCs w:val="28"/>
          <w:lang w:eastAsia="ru-RU"/>
        </w:rPr>
        <w:t>классификаций агрессивного поведения</w:t>
      </w:r>
      <w:r w:rsidRPr="00F03A37">
        <w:rPr>
          <w:rFonts w:ascii="Times New Roman" w:eastAsia="Times New Roman" w:hAnsi="Times New Roman" w:cs="Times New Roman"/>
          <w:color w:val="000000"/>
          <w:sz w:val="28"/>
          <w:szCs w:val="28"/>
          <w:lang w:eastAsia="ru-RU"/>
        </w:rPr>
        <w:t xml:space="preserve">. По направленности действий различают </w:t>
      </w:r>
      <w:proofErr w:type="spellStart"/>
      <w:r w:rsidRPr="00F03A37">
        <w:rPr>
          <w:rFonts w:ascii="Times New Roman" w:eastAsia="Times New Roman" w:hAnsi="Times New Roman" w:cs="Times New Roman"/>
          <w:color w:val="000000"/>
          <w:sz w:val="28"/>
          <w:szCs w:val="28"/>
          <w:lang w:eastAsia="ru-RU"/>
        </w:rPr>
        <w:t>гетероагрессию</w:t>
      </w:r>
      <w:proofErr w:type="spellEnd"/>
      <w:r w:rsidRPr="00F03A37">
        <w:rPr>
          <w:rFonts w:ascii="Times New Roman" w:eastAsia="Times New Roman" w:hAnsi="Times New Roman" w:cs="Times New Roman"/>
          <w:color w:val="000000"/>
          <w:sz w:val="28"/>
          <w:szCs w:val="28"/>
          <w:lang w:eastAsia="ru-RU"/>
        </w:rPr>
        <w:t xml:space="preserve"> – причинение ущерба окружающим, и </w:t>
      </w:r>
      <w:proofErr w:type="spellStart"/>
      <w:r w:rsidRPr="00F03A37">
        <w:rPr>
          <w:rFonts w:ascii="Times New Roman" w:eastAsia="Times New Roman" w:hAnsi="Times New Roman" w:cs="Times New Roman"/>
          <w:sz w:val="28"/>
          <w:szCs w:val="28"/>
          <w:lang w:eastAsia="ru-RU"/>
        </w:rPr>
        <w:fldChar w:fldCharType="begin"/>
      </w:r>
      <w:r w:rsidRPr="00F03A37">
        <w:rPr>
          <w:rFonts w:ascii="Times New Roman" w:eastAsia="Times New Roman" w:hAnsi="Times New Roman" w:cs="Times New Roman"/>
          <w:sz w:val="28"/>
          <w:szCs w:val="28"/>
          <w:lang w:eastAsia="ru-RU"/>
        </w:rPr>
        <w:instrText xml:space="preserve"> HYPERLINK "https://www.krasotaimedicina.ru/diseases/children/autoaggression" </w:instrText>
      </w:r>
      <w:r w:rsidRPr="00F03A37">
        <w:rPr>
          <w:rFonts w:ascii="Times New Roman" w:eastAsia="Times New Roman" w:hAnsi="Times New Roman" w:cs="Times New Roman"/>
          <w:sz w:val="28"/>
          <w:szCs w:val="28"/>
          <w:lang w:eastAsia="ru-RU"/>
        </w:rPr>
        <w:fldChar w:fldCharType="separate"/>
      </w:r>
      <w:r w:rsidRPr="00F03A37">
        <w:rPr>
          <w:rFonts w:ascii="Times New Roman" w:eastAsia="Times New Roman" w:hAnsi="Times New Roman" w:cs="Times New Roman"/>
          <w:sz w:val="28"/>
          <w:szCs w:val="28"/>
          <w:bdr w:val="none" w:sz="0" w:space="0" w:color="auto" w:frame="1"/>
          <w:lang w:eastAsia="ru-RU"/>
        </w:rPr>
        <w:t>аутоагрессию</w:t>
      </w:r>
      <w:proofErr w:type="spellEnd"/>
      <w:r w:rsidRPr="00F03A37">
        <w:rPr>
          <w:rFonts w:ascii="Times New Roman" w:eastAsia="Times New Roman" w:hAnsi="Times New Roman" w:cs="Times New Roman"/>
          <w:sz w:val="28"/>
          <w:szCs w:val="28"/>
          <w:lang w:eastAsia="ru-RU"/>
        </w:rPr>
        <w:fldChar w:fldCharType="end"/>
      </w:r>
      <w:r w:rsidRPr="00F03A37">
        <w:rPr>
          <w:rFonts w:ascii="Times New Roman" w:eastAsia="Times New Roman" w:hAnsi="Times New Roman" w:cs="Times New Roman"/>
          <w:sz w:val="28"/>
          <w:szCs w:val="28"/>
          <w:lang w:eastAsia="ru-RU"/>
        </w:rPr>
        <w:t> </w:t>
      </w:r>
      <w:r w:rsidRPr="00F03A37">
        <w:rPr>
          <w:rFonts w:ascii="Times New Roman" w:eastAsia="Times New Roman" w:hAnsi="Times New Roman" w:cs="Times New Roman"/>
          <w:color w:val="000000"/>
          <w:sz w:val="28"/>
          <w:szCs w:val="28"/>
          <w:lang w:eastAsia="ru-RU"/>
        </w:rPr>
        <w:t>– нанесение вреда себе. По этиологическому признаку выделяют реактивную агрессию, возникающую как реакция на внешние факторы, и спонтанную, мотивируемую внутренними импульсами. Практическое значение имеет классификация по форме проявления:</w:t>
      </w:r>
    </w:p>
    <w:p w:rsidR="00F03A37" w:rsidRPr="00F03A37" w:rsidRDefault="00F03A37" w:rsidP="00F03A37">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Экспрессивная агрессия.</w:t>
      </w:r>
      <w:r w:rsidRPr="00F03A37">
        <w:rPr>
          <w:rFonts w:ascii="Times New Roman" w:eastAsia="Times New Roman" w:hAnsi="Times New Roman" w:cs="Times New Roman"/>
          <w:color w:val="000000"/>
          <w:sz w:val="28"/>
          <w:szCs w:val="28"/>
          <w:lang w:eastAsia="ru-RU"/>
        </w:rPr>
        <w:t xml:space="preserve"> Методы демонстрации – интонация, мимика, жесты, позы. </w:t>
      </w:r>
      <w:proofErr w:type="spellStart"/>
      <w:r w:rsidRPr="00F03A37">
        <w:rPr>
          <w:rFonts w:ascii="Times New Roman" w:eastAsia="Times New Roman" w:hAnsi="Times New Roman" w:cs="Times New Roman"/>
          <w:color w:val="000000"/>
          <w:sz w:val="28"/>
          <w:szCs w:val="28"/>
          <w:lang w:eastAsia="ru-RU"/>
        </w:rPr>
        <w:t>Диагностически</w:t>
      </w:r>
      <w:proofErr w:type="spellEnd"/>
      <w:r w:rsidRPr="00F03A37">
        <w:rPr>
          <w:rFonts w:ascii="Times New Roman" w:eastAsia="Times New Roman" w:hAnsi="Times New Roman" w:cs="Times New Roman"/>
          <w:color w:val="000000"/>
          <w:sz w:val="28"/>
          <w:szCs w:val="28"/>
          <w:lang w:eastAsia="ru-RU"/>
        </w:rPr>
        <w:t xml:space="preserve"> сложный вариант. Агрессивные акты не осознаются либо отрицаются ребенком.</w:t>
      </w:r>
    </w:p>
    <w:p w:rsidR="00F03A37" w:rsidRPr="00F03A37" w:rsidRDefault="00F03A37" w:rsidP="00F03A37">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Вербальная агрессия.</w:t>
      </w:r>
      <w:r w:rsidRPr="00F03A37">
        <w:rPr>
          <w:rFonts w:ascii="Times New Roman" w:eastAsia="Times New Roman" w:hAnsi="Times New Roman" w:cs="Times New Roman"/>
          <w:color w:val="000000"/>
          <w:sz w:val="28"/>
          <w:szCs w:val="28"/>
          <w:lang w:eastAsia="ru-RU"/>
        </w:rPr>
        <w:t> Реализуется посредством слов – оскорблений, угроз, ругани. Наиболее распространенный вариант среди девочек-школьниц.</w:t>
      </w:r>
    </w:p>
    <w:p w:rsidR="00F03A37" w:rsidRPr="00F03A37" w:rsidRDefault="00F03A37" w:rsidP="00F03A37">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Физическая агрессия.</w:t>
      </w:r>
      <w:r w:rsidRPr="00F03A37">
        <w:rPr>
          <w:rFonts w:ascii="Times New Roman" w:eastAsia="Times New Roman" w:hAnsi="Times New Roman" w:cs="Times New Roman"/>
          <w:color w:val="000000"/>
          <w:sz w:val="28"/>
          <w:szCs w:val="28"/>
          <w:lang w:eastAsia="ru-RU"/>
        </w:rPr>
        <w:t> Ущерб наносится с применением физической силы. Данная форма распространена среди детей раннего возраста, школьников (мальчиков).</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4" w:name="h2_9"/>
      <w:bookmarkEnd w:id="4"/>
      <w:r w:rsidRPr="00F03A37">
        <w:rPr>
          <w:rFonts w:ascii="Times New Roman" w:eastAsia="Times New Roman" w:hAnsi="Times New Roman" w:cs="Times New Roman"/>
          <w:color w:val="000000"/>
          <w:sz w:val="28"/>
          <w:szCs w:val="28"/>
          <w:lang w:eastAsia="ru-RU"/>
        </w:rPr>
        <w:t>Базовые проявления агрессии наблюдаются у младенцев до года. У малышей 1-3 лет конфликты возникают из-за присвоения игрушек, других личных вещей. Дети кусаются, толкаются, дерутся, кидаются предметами, плюются, кричат. Попытки родителей пресечь реакции ребенка наказаниями усугубляют ситуацию. У дошкольников физическое выражение агрессии наблюдается реже, поскольку активно развивается речь, осваивается ее коммуникативная функция.</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color w:val="000000"/>
          <w:sz w:val="28"/>
          <w:szCs w:val="28"/>
          <w:lang w:eastAsia="ru-RU"/>
        </w:rPr>
        <w:t xml:space="preserve">Нарастает потребность в общении, но продуктивному взаимодействию препятствует </w:t>
      </w:r>
      <w:proofErr w:type="spellStart"/>
      <w:r w:rsidRPr="00F03A37">
        <w:rPr>
          <w:rFonts w:ascii="Times New Roman" w:eastAsia="Times New Roman" w:hAnsi="Times New Roman" w:cs="Times New Roman"/>
          <w:color w:val="000000"/>
          <w:sz w:val="28"/>
          <w:szCs w:val="28"/>
          <w:lang w:eastAsia="ru-RU"/>
        </w:rPr>
        <w:t>эгоцентричность</w:t>
      </w:r>
      <w:proofErr w:type="spellEnd"/>
      <w:r w:rsidRPr="00F03A37">
        <w:rPr>
          <w:rFonts w:ascii="Times New Roman" w:eastAsia="Times New Roman" w:hAnsi="Times New Roman" w:cs="Times New Roman"/>
          <w:color w:val="000000"/>
          <w:sz w:val="28"/>
          <w:szCs w:val="28"/>
          <w:lang w:eastAsia="ru-RU"/>
        </w:rPr>
        <w:t xml:space="preserve">, неумение принимать чужую точку зрения, объективно оценивать ситуацию взаимодействия. Возникают недопонимания, обиды, порождающие вербальную агрессию – ругань, оскорбления, угрозы. Младшие школьники имеют базовый уровень </w:t>
      </w:r>
      <w:r w:rsidRPr="00F03A37">
        <w:rPr>
          <w:rFonts w:ascii="Times New Roman" w:eastAsia="Times New Roman" w:hAnsi="Times New Roman" w:cs="Times New Roman"/>
          <w:color w:val="000000"/>
          <w:sz w:val="28"/>
          <w:szCs w:val="28"/>
          <w:lang w:eastAsia="ru-RU"/>
        </w:rPr>
        <w:lastRenderedPageBreak/>
        <w:t>самоконтроля, способны подавлять агрессию как способ выражения обиды, неудовольствия, страха.</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color w:val="000000"/>
          <w:sz w:val="28"/>
          <w:szCs w:val="28"/>
          <w:lang w:eastAsia="ru-RU"/>
        </w:rPr>
        <w:t>Вместе с тем, они активно используют ее для защиты интересов, отстаивания точки зрения. Начинают определяться гендерные особенности агрессивности. Мальчики действуют открыто, применяют физическую силу – дерутся, ставят подножки, «щелкают» по лбу. Девочки выбирают косвенные и вербальные способы – насмешки, присвоение прозвищ, сплетни, игнорирование, молчание. У представителей обоих полов определяются признаки заниженной самооценки, депрессии.</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color w:val="000000"/>
          <w:sz w:val="28"/>
          <w:szCs w:val="28"/>
          <w:lang w:eastAsia="ru-RU"/>
        </w:rPr>
        <w:t>В подростковом возрасте агрессивность возникает как результат гормональной перестройки и сопутствующей этому периоду эмоциональной лабильности, усложнения социальных контактов. Возникает потребность доказывать свою значимость, силу, востребованность. Агрессия либо подавляется, заменяется продуктивными видами деятельности, либо принимает крайние формы – юноши и девушки дерутся, наносят соперникам увечья, совершают попытки </w:t>
      </w:r>
      <w:hyperlink r:id="rId5" w:history="1">
        <w:r w:rsidRPr="00F03A37">
          <w:rPr>
            <w:rFonts w:ascii="Times New Roman" w:eastAsia="Times New Roman" w:hAnsi="Times New Roman" w:cs="Times New Roman"/>
            <w:sz w:val="28"/>
            <w:szCs w:val="28"/>
            <w:bdr w:val="none" w:sz="0" w:space="0" w:color="auto" w:frame="1"/>
            <w:lang w:eastAsia="ru-RU"/>
          </w:rPr>
          <w:t>суицида</w:t>
        </w:r>
      </w:hyperlink>
      <w:r w:rsidRPr="00F03A37">
        <w:rPr>
          <w:rFonts w:ascii="Times New Roman" w:eastAsia="Times New Roman" w:hAnsi="Times New Roman" w:cs="Times New Roman"/>
          <w:color w:val="000000"/>
          <w:sz w:val="28"/>
          <w:szCs w:val="28"/>
          <w:lang w:eastAsia="ru-RU"/>
        </w:rPr>
        <w:t>.</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5" w:name="h2_14"/>
      <w:bookmarkEnd w:id="5"/>
      <w:r w:rsidRPr="00F03A37">
        <w:rPr>
          <w:rFonts w:ascii="Times New Roman" w:eastAsia="Times New Roman" w:hAnsi="Times New Roman" w:cs="Times New Roman"/>
          <w:color w:val="000000"/>
          <w:sz w:val="28"/>
          <w:szCs w:val="28"/>
          <w:lang w:eastAsia="ru-RU"/>
        </w:rPr>
        <w:t>Частая агрессивность, подкрепляемая воспитанием, неблагополучной семейной обстановкой закрепляется в качествах личности ребенка. К подростковому возрасту формируются характерологические черты на основе гнева, озлобленности, обиды. Развиваются акцентуации, </w:t>
      </w:r>
      <w:hyperlink r:id="rId6" w:history="1">
        <w:r w:rsidRPr="00F03A37">
          <w:rPr>
            <w:rFonts w:ascii="Times New Roman" w:eastAsia="Times New Roman" w:hAnsi="Times New Roman" w:cs="Times New Roman"/>
            <w:sz w:val="28"/>
            <w:szCs w:val="28"/>
            <w:bdr w:val="none" w:sz="0" w:space="0" w:color="auto" w:frame="1"/>
            <w:lang w:eastAsia="ru-RU"/>
          </w:rPr>
          <w:t>психопатии</w:t>
        </w:r>
      </w:hyperlink>
      <w:r w:rsidRPr="00F03A37">
        <w:rPr>
          <w:rFonts w:ascii="Times New Roman" w:eastAsia="Times New Roman" w:hAnsi="Times New Roman" w:cs="Times New Roman"/>
          <w:color w:val="000000"/>
          <w:sz w:val="28"/>
          <w:szCs w:val="28"/>
          <w:lang w:eastAsia="ru-RU"/>
        </w:rPr>
        <w:t xml:space="preserve"> – личностные расстройства с преобладанием агрессии. Возрастает риск социальной </w:t>
      </w:r>
      <w:proofErr w:type="spellStart"/>
      <w:r w:rsidRPr="00F03A37">
        <w:rPr>
          <w:rFonts w:ascii="Times New Roman" w:eastAsia="Times New Roman" w:hAnsi="Times New Roman" w:cs="Times New Roman"/>
          <w:color w:val="000000"/>
          <w:sz w:val="28"/>
          <w:szCs w:val="28"/>
          <w:lang w:eastAsia="ru-RU"/>
        </w:rPr>
        <w:t>дезадаптации</w:t>
      </w:r>
      <w:proofErr w:type="spellEnd"/>
      <w:r w:rsidRPr="00F03A37">
        <w:rPr>
          <w:rFonts w:ascii="Times New Roman" w:eastAsia="Times New Roman" w:hAnsi="Times New Roman" w:cs="Times New Roman"/>
          <w:color w:val="000000"/>
          <w:sz w:val="28"/>
          <w:szCs w:val="28"/>
          <w:lang w:eastAsia="ru-RU"/>
        </w:rPr>
        <w:t>, </w:t>
      </w:r>
      <w:proofErr w:type="spellStart"/>
      <w:r w:rsidRPr="00F03A37">
        <w:rPr>
          <w:rFonts w:ascii="Times New Roman" w:eastAsia="Times New Roman" w:hAnsi="Times New Roman" w:cs="Times New Roman"/>
          <w:sz w:val="28"/>
          <w:szCs w:val="28"/>
          <w:lang w:eastAsia="ru-RU"/>
        </w:rPr>
        <w:fldChar w:fldCharType="begin"/>
      </w:r>
      <w:r w:rsidRPr="00F03A37">
        <w:rPr>
          <w:rFonts w:ascii="Times New Roman" w:eastAsia="Times New Roman" w:hAnsi="Times New Roman" w:cs="Times New Roman"/>
          <w:sz w:val="28"/>
          <w:szCs w:val="28"/>
          <w:lang w:eastAsia="ru-RU"/>
        </w:rPr>
        <w:instrText xml:space="preserve"> HYPERLINK "https://www.krasotaimedicina.ru/diseases/children/adolescent-deviant-behavior" </w:instrText>
      </w:r>
      <w:r w:rsidRPr="00F03A37">
        <w:rPr>
          <w:rFonts w:ascii="Times New Roman" w:eastAsia="Times New Roman" w:hAnsi="Times New Roman" w:cs="Times New Roman"/>
          <w:sz w:val="28"/>
          <w:szCs w:val="28"/>
          <w:lang w:eastAsia="ru-RU"/>
        </w:rPr>
        <w:fldChar w:fldCharType="separate"/>
      </w:r>
      <w:r w:rsidRPr="00F03A37">
        <w:rPr>
          <w:rFonts w:ascii="Times New Roman" w:eastAsia="Times New Roman" w:hAnsi="Times New Roman" w:cs="Times New Roman"/>
          <w:sz w:val="28"/>
          <w:szCs w:val="28"/>
          <w:bdr w:val="none" w:sz="0" w:space="0" w:color="auto" w:frame="1"/>
          <w:lang w:eastAsia="ru-RU"/>
        </w:rPr>
        <w:t>девиантного</w:t>
      </w:r>
      <w:proofErr w:type="spellEnd"/>
      <w:r w:rsidRPr="00F03A37">
        <w:rPr>
          <w:rFonts w:ascii="Times New Roman" w:eastAsia="Times New Roman" w:hAnsi="Times New Roman" w:cs="Times New Roman"/>
          <w:sz w:val="28"/>
          <w:szCs w:val="28"/>
          <w:bdr w:val="none" w:sz="0" w:space="0" w:color="auto" w:frame="1"/>
          <w:lang w:eastAsia="ru-RU"/>
        </w:rPr>
        <w:t xml:space="preserve"> поведения</w:t>
      </w:r>
      <w:r w:rsidRPr="00F03A37">
        <w:rPr>
          <w:rFonts w:ascii="Times New Roman" w:eastAsia="Times New Roman" w:hAnsi="Times New Roman" w:cs="Times New Roman"/>
          <w:sz w:val="28"/>
          <w:szCs w:val="28"/>
          <w:lang w:eastAsia="ru-RU"/>
        </w:rPr>
        <w:fldChar w:fldCharType="end"/>
      </w:r>
      <w:r w:rsidRPr="00F03A37">
        <w:rPr>
          <w:rFonts w:ascii="Times New Roman" w:eastAsia="Times New Roman" w:hAnsi="Times New Roman" w:cs="Times New Roman"/>
          <w:sz w:val="28"/>
          <w:szCs w:val="28"/>
          <w:lang w:eastAsia="ru-RU"/>
        </w:rPr>
        <w:t>,</w:t>
      </w:r>
      <w:r w:rsidRPr="00F03A37">
        <w:rPr>
          <w:rFonts w:ascii="Times New Roman" w:eastAsia="Times New Roman" w:hAnsi="Times New Roman" w:cs="Times New Roman"/>
          <w:color w:val="000000"/>
          <w:sz w:val="28"/>
          <w:szCs w:val="28"/>
          <w:lang w:eastAsia="ru-RU"/>
        </w:rPr>
        <w:t xml:space="preserve"> правонарушений. При </w:t>
      </w:r>
      <w:proofErr w:type="spellStart"/>
      <w:r w:rsidRPr="00F03A37">
        <w:rPr>
          <w:rFonts w:ascii="Times New Roman" w:eastAsia="Times New Roman" w:hAnsi="Times New Roman" w:cs="Times New Roman"/>
          <w:color w:val="000000"/>
          <w:sz w:val="28"/>
          <w:szCs w:val="28"/>
          <w:lang w:eastAsia="ru-RU"/>
        </w:rPr>
        <w:t>аутоагрессии</w:t>
      </w:r>
      <w:proofErr w:type="spellEnd"/>
      <w:r w:rsidRPr="00F03A37">
        <w:rPr>
          <w:rFonts w:ascii="Times New Roman" w:eastAsia="Times New Roman" w:hAnsi="Times New Roman" w:cs="Times New Roman"/>
          <w:color w:val="000000"/>
          <w:sz w:val="28"/>
          <w:szCs w:val="28"/>
          <w:lang w:eastAsia="ru-RU"/>
        </w:rPr>
        <w:t xml:space="preserve"> дети наносят вред себе, предпринимают попытки самоубийства.</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6" w:name="h2_16"/>
      <w:bookmarkEnd w:id="6"/>
      <w:r w:rsidRPr="00F03A37">
        <w:rPr>
          <w:rFonts w:ascii="Times New Roman" w:eastAsia="Times New Roman" w:hAnsi="Times New Roman" w:cs="Times New Roman"/>
          <w:color w:val="000000"/>
          <w:sz w:val="28"/>
          <w:szCs w:val="28"/>
          <w:lang w:eastAsia="ru-RU"/>
        </w:rPr>
        <w:t>Диагностика агрессивного поведения детей актуальна при чрезмерной частоте, выраженности проявлений. Решение обратиться к </w:t>
      </w:r>
      <w:hyperlink r:id="rId7" w:history="1">
        <w:r w:rsidRPr="00F03A37">
          <w:rPr>
            <w:rFonts w:ascii="Times New Roman" w:eastAsia="Times New Roman" w:hAnsi="Times New Roman" w:cs="Times New Roman"/>
            <w:sz w:val="28"/>
            <w:szCs w:val="28"/>
            <w:bdr w:val="none" w:sz="0" w:space="0" w:color="auto" w:frame="1"/>
            <w:lang w:eastAsia="ru-RU"/>
          </w:rPr>
          <w:t>врачу-психиатру</w:t>
        </w:r>
      </w:hyperlink>
      <w:r w:rsidRPr="00F03A37">
        <w:rPr>
          <w:rFonts w:ascii="Times New Roman" w:eastAsia="Times New Roman" w:hAnsi="Times New Roman" w:cs="Times New Roman"/>
          <w:sz w:val="28"/>
          <w:szCs w:val="28"/>
          <w:lang w:eastAsia="ru-RU"/>
        </w:rPr>
        <w:t>, </w:t>
      </w:r>
      <w:hyperlink r:id="rId8" w:history="1">
        <w:r w:rsidRPr="00F03A37">
          <w:rPr>
            <w:rFonts w:ascii="Times New Roman" w:eastAsia="Times New Roman" w:hAnsi="Times New Roman" w:cs="Times New Roman"/>
            <w:sz w:val="28"/>
            <w:szCs w:val="28"/>
            <w:bdr w:val="none" w:sz="0" w:space="0" w:color="auto" w:frame="1"/>
            <w:lang w:eastAsia="ru-RU"/>
          </w:rPr>
          <w:t>психологу</w:t>
        </w:r>
      </w:hyperlink>
      <w:r w:rsidRPr="00F03A37">
        <w:rPr>
          <w:rFonts w:ascii="Times New Roman" w:eastAsia="Times New Roman" w:hAnsi="Times New Roman" w:cs="Times New Roman"/>
          <w:color w:val="000000"/>
          <w:sz w:val="28"/>
          <w:szCs w:val="28"/>
          <w:lang w:eastAsia="ru-RU"/>
        </w:rPr>
        <w:t> формируется у родителей самостоятельно или после рекомендации педагогов. Основой диагностического процесса является клиническая беседа. Врач выслушивает жалобы, выясняет анамнез, дополнительно изучает характеристики из детского сада, школы. Объективное исследование включает применение специальных психодиагностических методов:</w:t>
      </w:r>
    </w:p>
    <w:p w:rsidR="00F03A37" w:rsidRPr="00F03A37" w:rsidRDefault="00F03A37" w:rsidP="00F03A37">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Анкеты, наблюдение.</w:t>
      </w:r>
      <w:r w:rsidRPr="00F03A37">
        <w:rPr>
          <w:rFonts w:ascii="Times New Roman" w:eastAsia="Times New Roman" w:hAnsi="Times New Roman" w:cs="Times New Roman"/>
          <w:color w:val="000000"/>
          <w:sz w:val="28"/>
          <w:szCs w:val="28"/>
          <w:u w:val="single"/>
          <w:lang w:eastAsia="ru-RU"/>
        </w:rPr>
        <w:t> </w:t>
      </w:r>
      <w:r w:rsidRPr="00F03A37">
        <w:rPr>
          <w:rFonts w:ascii="Times New Roman" w:eastAsia="Times New Roman" w:hAnsi="Times New Roman" w:cs="Times New Roman"/>
          <w:color w:val="000000"/>
          <w:sz w:val="28"/>
          <w:szCs w:val="28"/>
          <w:lang w:eastAsia="ru-RU"/>
        </w:rPr>
        <w:t>Родителям, педагогам предлагается ответить на ряд вопросов/утверждений об особенностях поведения ребенка. Наблюдение проводится по схеме, включающей ряд критериев. Результаты позволяют установить форму агрессии, ее выраженность, причины.</w:t>
      </w:r>
    </w:p>
    <w:p w:rsidR="00F03A37" w:rsidRPr="00F03A37" w:rsidRDefault="00F03A37" w:rsidP="00F03A37">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Личностные опросники.</w:t>
      </w:r>
      <w:r w:rsidRPr="00F03A37">
        <w:rPr>
          <w:rFonts w:ascii="Times New Roman" w:eastAsia="Times New Roman" w:hAnsi="Times New Roman" w:cs="Times New Roman"/>
          <w:color w:val="000000"/>
          <w:sz w:val="28"/>
          <w:szCs w:val="28"/>
          <w:lang w:eastAsia="ru-RU"/>
        </w:rPr>
        <w:t xml:space="preserve"> Применяются для обследования подростков. Выявляют наличие агрессивности в общей структуре личности, способы ее компенсации. Распространенные методики – опросник </w:t>
      </w:r>
      <w:proofErr w:type="spellStart"/>
      <w:r w:rsidRPr="00F03A37">
        <w:rPr>
          <w:rFonts w:ascii="Times New Roman" w:eastAsia="Times New Roman" w:hAnsi="Times New Roman" w:cs="Times New Roman"/>
          <w:color w:val="000000"/>
          <w:sz w:val="28"/>
          <w:szCs w:val="28"/>
          <w:lang w:eastAsia="ru-RU"/>
        </w:rPr>
        <w:t>Леонгарда-Шмишека</w:t>
      </w:r>
      <w:proofErr w:type="spellEnd"/>
      <w:r w:rsidRPr="00F03A37">
        <w:rPr>
          <w:rFonts w:ascii="Times New Roman" w:eastAsia="Times New Roman" w:hAnsi="Times New Roman" w:cs="Times New Roman"/>
          <w:color w:val="000000"/>
          <w:sz w:val="28"/>
          <w:szCs w:val="28"/>
          <w:lang w:eastAsia="ru-RU"/>
        </w:rPr>
        <w:t xml:space="preserve">, </w:t>
      </w:r>
      <w:proofErr w:type="spellStart"/>
      <w:r w:rsidRPr="00F03A37">
        <w:rPr>
          <w:rFonts w:ascii="Times New Roman" w:eastAsia="Times New Roman" w:hAnsi="Times New Roman" w:cs="Times New Roman"/>
          <w:color w:val="000000"/>
          <w:sz w:val="28"/>
          <w:szCs w:val="28"/>
          <w:lang w:eastAsia="ru-RU"/>
        </w:rPr>
        <w:t>патохарактерологический</w:t>
      </w:r>
      <w:proofErr w:type="spellEnd"/>
      <w:r w:rsidRPr="00F03A37">
        <w:rPr>
          <w:rFonts w:ascii="Times New Roman" w:eastAsia="Times New Roman" w:hAnsi="Times New Roman" w:cs="Times New Roman"/>
          <w:color w:val="000000"/>
          <w:sz w:val="28"/>
          <w:szCs w:val="28"/>
          <w:lang w:eastAsia="ru-RU"/>
        </w:rPr>
        <w:t xml:space="preserve"> диагностический опросник (</w:t>
      </w:r>
      <w:proofErr w:type="spellStart"/>
      <w:r w:rsidRPr="00F03A37">
        <w:rPr>
          <w:rFonts w:ascii="Times New Roman" w:eastAsia="Times New Roman" w:hAnsi="Times New Roman" w:cs="Times New Roman"/>
          <w:color w:val="000000"/>
          <w:sz w:val="28"/>
          <w:szCs w:val="28"/>
          <w:lang w:eastAsia="ru-RU"/>
        </w:rPr>
        <w:t>Личко</w:t>
      </w:r>
      <w:proofErr w:type="spellEnd"/>
      <w:r w:rsidRPr="00F03A37">
        <w:rPr>
          <w:rFonts w:ascii="Times New Roman" w:eastAsia="Times New Roman" w:hAnsi="Times New Roman" w:cs="Times New Roman"/>
          <w:color w:val="000000"/>
          <w:sz w:val="28"/>
          <w:szCs w:val="28"/>
          <w:lang w:eastAsia="ru-RU"/>
        </w:rPr>
        <w:t>).</w:t>
      </w:r>
    </w:p>
    <w:p w:rsidR="00F03A37" w:rsidRPr="00F03A37" w:rsidRDefault="00F03A37" w:rsidP="00F03A37">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lastRenderedPageBreak/>
        <w:t>Рисуночные тесты.</w:t>
      </w:r>
      <w:r w:rsidRPr="00F03A37">
        <w:rPr>
          <w:rFonts w:ascii="Times New Roman" w:eastAsia="Times New Roman" w:hAnsi="Times New Roman" w:cs="Times New Roman"/>
          <w:color w:val="000000"/>
          <w:sz w:val="28"/>
          <w:szCs w:val="28"/>
          <w:lang w:eastAsia="ru-RU"/>
        </w:rPr>
        <w:t> По особенностям рисунков определяется выраженность симптомов, причины, неосознаваемые эмоции. Используются тесты Несуществующее животное, Кактус, Человек.</w:t>
      </w:r>
    </w:p>
    <w:p w:rsidR="00F03A37" w:rsidRPr="00F03A37" w:rsidRDefault="00F03A37" w:rsidP="00F03A37">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Интерпретационные тесты.</w:t>
      </w:r>
      <w:r w:rsidRPr="00F03A37">
        <w:rPr>
          <w:rFonts w:ascii="Times New Roman" w:eastAsia="Times New Roman" w:hAnsi="Times New Roman" w:cs="Times New Roman"/>
          <w:color w:val="000000"/>
          <w:sz w:val="28"/>
          <w:szCs w:val="28"/>
          <w:lang w:eastAsia="ru-RU"/>
        </w:rPr>
        <w:t xml:space="preserve"> Относятся к проективным методам, выявляют неосознаваемые, скрываемые переживания ребенка. Обследование проводится с помощью Теста </w:t>
      </w:r>
      <w:proofErr w:type="spellStart"/>
      <w:r w:rsidRPr="00F03A37">
        <w:rPr>
          <w:rFonts w:ascii="Times New Roman" w:eastAsia="Times New Roman" w:hAnsi="Times New Roman" w:cs="Times New Roman"/>
          <w:color w:val="000000"/>
          <w:sz w:val="28"/>
          <w:szCs w:val="28"/>
          <w:lang w:eastAsia="ru-RU"/>
        </w:rPr>
        <w:t>фрустрационных</w:t>
      </w:r>
      <w:proofErr w:type="spellEnd"/>
      <w:r w:rsidRPr="00F03A37">
        <w:rPr>
          <w:rFonts w:ascii="Times New Roman" w:eastAsia="Times New Roman" w:hAnsi="Times New Roman" w:cs="Times New Roman"/>
          <w:color w:val="000000"/>
          <w:sz w:val="28"/>
          <w:szCs w:val="28"/>
          <w:lang w:eastAsia="ru-RU"/>
        </w:rPr>
        <w:t xml:space="preserve"> реакций Розенцвейга, </w:t>
      </w:r>
      <w:proofErr w:type="spellStart"/>
      <w:r w:rsidRPr="00F03A37">
        <w:rPr>
          <w:rFonts w:ascii="Times New Roman" w:eastAsia="Times New Roman" w:hAnsi="Times New Roman" w:cs="Times New Roman"/>
          <w:color w:val="000000"/>
          <w:sz w:val="28"/>
          <w:szCs w:val="28"/>
          <w:lang w:eastAsia="ru-RU"/>
        </w:rPr>
        <w:t>Hand</w:t>
      </w:r>
      <w:proofErr w:type="spellEnd"/>
      <w:r w:rsidRPr="00F03A37">
        <w:rPr>
          <w:rFonts w:ascii="Times New Roman" w:eastAsia="Times New Roman" w:hAnsi="Times New Roman" w:cs="Times New Roman"/>
          <w:color w:val="000000"/>
          <w:sz w:val="28"/>
          <w:szCs w:val="28"/>
          <w:lang w:eastAsia="ru-RU"/>
        </w:rPr>
        <w:t>-теста (теста руки).</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7" w:name="h2_19"/>
      <w:bookmarkEnd w:id="7"/>
      <w:r w:rsidRPr="00F03A37">
        <w:rPr>
          <w:rFonts w:ascii="Times New Roman" w:eastAsia="Times New Roman" w:hAnsi="Times New Roman" w:cs="Times New Roman"/>
          <w:color w:val="000000"/>
          <w:sz w:val="28"/>
          <w:szCs w:val="28"/>
          <w:lang w:eastAsia="ru-RU"/>
        </w:rPr>
        <w:t>При выраженной агрессии требуется коррекция методами </w:t>
      </w:r>
      <w:hyperlink r:id="rId9" w:history="1">
        <w:r w:rsidRPr="00F03A37">
          <w:rPr>
            <w:rFonts w:ascii="Times New Roman" w:eastAsia="Times New Roman" w:hAnsi="Times New Roman" w:cs="Times New Roman"/>
            <w:sz w:val="28"/>
            <w:szCs w:val="28"/>
            <w:bdr w:val="none" w:sz="0" w:space="0" w:color="auto" w:frame="1"/>
            <w:lang w:eastAsia="ru-RU"/>
          </w:rPr>
          <w:t>психотерапии</w:t>
        </w:r>
      </w:hyperlink>
      <w:r w:rsidRPr="00F03A37">
        <w:rPr>
          <w:rFonts w:ascii="Times New Roman" w:eastAsia="Times New Roman" w:hAnsi="Times New Roman" w:cs="Times New Roman"/>
          <w:sz w:val="28"/>
          <w:szCs w:val="28"/>
          <w:lang w:eastAsia="ru-RU"/>
        </w:rPr>
        <w:t xml:space="preserve">. </w:t>
      </w:r>
      <w:r w:rsidRPr="00F03A37">
        <w:rPr>
          <w:rFonts w:ascii="Times New Roman" w:eastAsia="Times New Roman" w:hAnsi="Times New Roman" w:cs="Times New Roman"/>
          <w:color w:val="000000"/>
          <w:sz w:val="28"/>
          <w:szCs w:val="28"/>
          <w:lang w:eastAsia="ru-RU"/>
        </w:rPr>
        <w:t>Применение медикаментов обосновано, когда гнев, импульсивность, озлобленность являются симптомами </w:t>
      </w:r>
      <w:hyperlink r:id="rId10" w:history="1">
        <w:r w:rsidRPr="00F03A37">
          <w:rPr>
            <w:rFonts w:ascii="Times New Roman" w:eastAsia="Times New Roman" w:hAnsi="Times New Roman" w:cs="Times New Roman"/>
            <w:sz w:val="28"/>
            <w:szCs w:val="28"/>
            <w:bdr w:val="none" w:sz="0" w:space="0" w:color="auto" w:frame="1"/>
            <w:lang w:eastAsia="ru-RU"/>
          </w:rPr>
          <w:t>психического расстройства</w:t>
        </w:r>
      </w:hyperlink>
      <w:r w:rsidRPr="00F03A37">
        <w:rPr>
          <w:rFonts w:ascii="Times New Roman" w:eastAsia="Times New Roman" w:hAnsi="Times New Roman" w:cs="Times New Roman"/>
          <w:sz w:val="28"/>
          <w:szCs w:val="28"/>
          <w:lang w:eastAsia="ru-RU"/>
        </w:rPr>
        <w:t> (психопатии, острого психоза). Вылечить агрессивность навсегда невозможно,</w:t>
      </w:r>
      <w:r w:rsidRPr="00F03A37">
        <w:rPr>
          <w:rFonts w:ascii="Times New Roman" w:eastAsia="Times New Roman" w:hAnsi="Times New Roman" w:cs="Times New Roman"/>
          <w:color w:val="000000"/>
          <w:sz w:val="28"/>
          <w:szCs w:val="28"/>
          <w:lang w:eastAsia="ru-RU"/>
        </w:rPr>
        <w:t xml:space="preserve"> она будет возникать у ребенка в определенных жизненных ситуациях. Задача психологов, </w:t>
      </w:r>
      <w:hyperlink r:id="rId11" w:history="1">
        <w:r w:rsidRPr="00F03A37">
          <w:rPr>
            <w:rFonts w:ascii="Times New Roman" w:eastAsia="Times New Roman" w:hAnsi="Times New Roman" w:cs="Times New Roman"/>
            <w:sz w:val="28"/>
            <w:szCs w:val="28"/>
            <w:bdr w:val="none" w:sz="0" w:space="0" w:color="auto" w:frame="1"/>
            <w:lang w:eastAsia="ru-RU"/>
          </w:rPr>
          <w:t>психотерапевтов</w:t>
        </w:r>
      </w:hyperlink>
      <w:r w:rsidRPr="00F03A37">
        <w:rPr>
          <w:rFonts w:ascii="Times New Roman" w:eastAsia="Times New Roman" w:hAnsi="Times New Roman" w:cs="Times New Roman"/>
          <w:sz w:val="28"/>
          <w:szCs w:val="28"/>
          <w:lang w:eastAsia="ru-RU"/>
        </w:rPr>
        <w:t> –</w:t>
      </w:r>
      <w:r w:rsidRPr="00F03A37">
        <w:rPr>
          <w:rFonts w:ascii="Times New Roman" w:eastAsia="Times New Roman" w:hAnsi="Times New Roman" w:cs="Times New Roman"/>
          <w:color w:val="000000"/>
          <w:sz w:val="28"/>
          <w:szCs w:val="28"/>
          <w:lang w:eastAsia="ru-RU"/>
        </w:rPr>
        <w:t xml:space="preserve"> помочь разрешить личностные проблемы, обучить адекватным способам выражения чувств, разрешения конфликтных ситуаций. К распространенным методам коррекции относятся:</w:t>
      </w:r>
    </w:p>
    <w:p w:rsidR="00F03A37" w:rsidRPr="00F03A37" w:rsidRDefault="00B1706A" w:rsidP="00F03A37">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hyperlink r:id="rId12" w:history="1">
        <w:r w:rsidR="00F03A37" w:rsidRPr="00F03A37">
          <w:rPr>
            <w:rFonts w:ascii="Times New Roman" w:eastAsia="Times New Roman" w:hAnsi="Times New Roman" w:cs="Times New Roman"/>
            <w:bCs/>
            <w:color w:val="000000"/>
            <w:sz w:val="28"/>
            <w:szCs w:val="28"/>
            <w:u w:val="single"/>
            <w:bdr w:val="none" w:sz="0" w:space="0" w:color="auto" w:frame="1"/>
            <w:lang w:eastAsia="ru-RU"/>
          </w:rPr>
          <w:t>Игровые упражнения</w:t>
        </w:r>
      </w:hyperlink>
      <w:r w:rsidR="00F03A37" w:rsidRPr="00F03A37">
        <w:rPr>
          <w:rFonts w:ascii="Times New Roman" w:eastAsia="Times New Roman" w:hAnsi="Times New Roman" w:cs="Times New Roman"/>
          <w:bCs/>
          <w:color w:val="000000"/>
          <w:sz w:val="28"/>
          <w:szCs w:val="28"/>
          <w:u w:val="single"/>
          <w:bdr w:val="none" w:sz="0" w:space="0" w:color="auto" w:frame="1"/>
          <w:lang w:eastAsia="ru-RU"/>
        </w:rPr>
        <w:t>.</w:t>
      </w:r>
      <w:r w:rsidR="00F03A37" w:rsidRPr="00F03A37">
        <w:rPr>
          <w:rFonts w:ascii="Times New Roman" w:eastAsia="Times New Roman" w:hAnsi="Times New Roman" w:cs="Times New Roman"/>
          <w:color w:val="000000"/>
          <w:sz w:val="28"/>
          <w:szCs w:val="28"/>
          <w:u w:val="single"/>
          <w:lang w:eastAsia="ru-RU"/>
        </w:rPr>
        <w:t> </w:t>
      </w:r>
      <w:r w:rsidR="00F03A37" w:rsidRPr="00F03A37">
        <w:rPr>
          <w:rFonts w:ascii="Times New Roman" w:eastAsia="Times New Roman" w:hAnsi="Times New Roman" w:cs="Times New Roman"/>
          <w:color w:val="000000"/>
          <w:sz w:val="28"/>
          <w:szCs w:val="28"/>
          <w:lang w:eastAsia="ru-RU"/>
        </w:rPr>
        <w:t>Представлены экспресс-методами безопасного выражения агрессии. Ребенку предлагается выплеснуть гнев, раздражение, злость без вреда для окружающих. Используются игры с мячом, сыпучими материалами, водой, «листками гнева».</w:t>
      </w:r>
    </w:p>
    <w:p w:rsidR="00F03A37" w:rsidRPr="00F03A37" w:rsidRDefault="00F03A37" w:rsidP="00F03A37">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F03A37">
        <w:rPr>
          <w:rFonts w:ascii="Times New Roman" w:eastAsia="Times New Roman" w:hAnsi="Times New Roman" w:cs="Times New Roman"/>
          <w:bCs/>
          <w:color w:val="000000"/>
          <w:sz w:val="28"/>
          <w:szCs w:val="28"/>
          <w:u w:val="single"/>
          <w:bdr w:val="none" w:sz="0" w:space="0" w:color="auto" w:frame="1"/>
          <w:lang w:eastAsia="ru-RU"/>
        </w:rPr>
        <w:t>Тренинги коммуникации.</w:t>
      </w:r>
      <w:r w:rsidRPr="00F03A37">
        <w:rPr>
          <w:rFonts w:ascii="Times New Roman" w:eastAsia="Times New Roman" w:hAnsi="Times New Roman" w:cs="Times New Roman"/>
          <w:color w:val="000000"/>
          <w:sz w:val="28"/>
          <w:szCs w:val="28"/>
          <w:lang w:eastAsia="ru-RU"/>
        </w:rPr>
        <w:t> Групповая работа позволяет ребенку выработать эффективные стратегии общения, способы выражения эмоций, отстаивания своей позиции без ущерба для других. Дети получают обратную связь (реакцию участников), анализируют успехи, ошибки с психотерапевтом.</w:t>
      </w:r>
    </w:p>
    <w:p w:rsidR="00F03A37" w:rsidRPr="00F03A37" w:rsidRDefault="00B1706A" w:rsidP="00F03A37">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hyperlink r:id="rId13" w:history="1">
        <w:r w:rsidR="00F03A37" w:rsidRPr="00F03A37">
          <w:rPr>
            <w:rFonts w:ascii="Times New Roman" w:eastAsia="Times New Roman" w:hAnsi="Times New Roman" w:cs="Times New Roman"/>
            <w:bCs/>
            <w:sz w:val="28"/>
            <w:szCs w:val="28"/>
            <w:u w:val="single"/>
            <w:bdr w:val="none" w:sz="0" w:space="0" w:color="auto" w:frame="1"/>
            <w:lang w:eastAsia="ru-RU"/>
          </w:rPr>
          <w:t>Релаксационные занятия</w:t>
        </w:r>
      </w:hyperlink>
      <w:r w:rsidR="00F03A37" w:rsidRPr="00F03A37">
        <w:rPr>
          <w:rFonts w:ascii="Times New Roman" w:eastAsia="Times New Roman" w:hAnsi="Times New Roman" w:cs="Times New Roman"/>
          <w:bCs/>
          <w:sz w:val="28"/>
          <w:szCs w:val="28"/>
          <w:u w:val="single"/>
          <w:bdr w:val="none" w:sz="0" w:space="0" w:color="auto" w:frame="1"/>
          <w:lang w:eastAsia="ru-RU"/>
        </w:rPr>
        <w:t>.</w:t>
      </w:r>
      <w:r w:rsidR="00F03A37" w:rsidRPr="00F03A37">
        <w:rPr>
          <w:rFonts w:ascii="Times New Roman" w:eastAsia="Times New Roman" w:hAnsi="Times New Roman" w:cs="Times New Roman"/>
          <w:sz w:val="28"/>
          <w:szCs w:val="28"/>
          <w:u w:val="single"/>
          <w:lang w:eastAsia="ru-RU"/>
        </w:rPr>
        <w:t> </w:t>
      </w:r>
      <w:r w:rsidR="00F03A37" w:rsidRPr="00F03A37">
        <w:rPr>
          <w:rFonts w:ascii="Times New Roman" w:eastAsia="Times New Roman" w:hAnsi="Times New Roman" w:cs="Times New Roman"/>
          <w:color w:val="000000"/>
          <w:sz w:val="28"/>
          <w:szCs w:val="28"/>
          <w:lang w:eastAsia="ru-RU"/>
        </w:rPr>
        <w:t>Направлены на уменьшение тревожности, эмоциональной напряженности – факторов, увеличивающих риск вспышек агрессивности. Дети обучаются восстанавливать глубокое дыхание, достигать мышечного расслабления, переключать внимание.</w:t>
      </w:r>
    </w:p>
    <w:p w:rsidR="00F03A37" w:rsidRPr="00F03A37" w:rsidRDefault="00F03A37" w:rsidP="00F03A37">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8" w:name="h2_22"/>
      <w:bookmarkEnd w:id="8"/>
      <w:r w:rsidRPr="00F03A37">
        <w:rPr>
          <w:rFonts w:ascii="Times New Roman" w:eastAsia="Times New Roman" w:hAnsi="Times New Roman" w:cs="Times New Roman"/>
          <w:color w:val="000000"/>
          <w:sz w:val="28"/>
          <w:szCs w:val="28"/>
          <w:lang w:eastAsia="ru-RU"/>
        </w:rPr>
        <w:t>Агрессивное поведение детей успешно корректируется при совместных усилиях родителей, педагогов, психологов. Прогноз в большинстве случаев благоприятный. Чтобы предупредить закрепление агрессии как предпочтительного способа взаимодействия, необходимо придерживаться гармоничного стиля воспитания, демонстрировать способы улаживания конфликтов мирным путем, относиться к ребенку с уважением, позволять проявления гнева в безопасной форме. Не стоит акцентировать внимание на незначительных агрессивных поступках. Обсуждая проявления агрессивности, важно говорить о действиях, но не о личностных качествах («ты поступил жестоко», а не «ты жестокий»).</w:t>
      </w:r>
    </w:p>
    <w:p w:rsidR="005B1C79" w:rsidRPr="00F03A37" w:rsidRDefault="005B1C79">
      <w:pPr>
        <w:rPr>
          <w:rFonts w:ascii="Times New Roman" w:hAnsi="Times New Roman" w:cs="Times New Roman"/>
          <w:sz w:val="28"/>
          <w:szCs w:val="28"/>
        </w:rPr>
      </w:pPr>
    </w:p>
    <w:sectPr w:rsidR="005B1C79" w:rsidRPr="00F03A37" w:rsidSect="00B1061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44CDF"/>
    <w:multiLevelType w:val="multilevel"/>
    <w:tmpl w:val="9DB6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63C"/>
    <w:multiLevelType w:val="multilevel"/>
    <w:tmpl w:val="4E2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A7381"/>
    <w:multiLevelType w:val="multilevel"/>
    <w:tmpl w:val="CA44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D56BC"/>
    <w:multiLevelType w:val="multilevel"/>
    <w:tmpl w:val="590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C0"/>
    <w:rsid w:val="00087746"/>
    <w:rsid w:val="004B500D"/>
    <w:rsid w:val="005B1C79"/>
    <w:rsid w:val="006A16C0"/>
    <w:rsid w:val="009F484A"/>
    <w:rsid w:val="00B10613"/>
    <w:rsid w:val="00B1706A"/>
    <w:rsid w:val="00B6548D"/>
    <w:rsid w:val="00CA139E"/>
    <w:rsid w:val="00F0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1B1B1-E6D7-4882-B083-805860EA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74204">
      <w:bodyDiv w:val="1"/>
      <w:marLeft w:val="0"/>
      <w:marRight w:val="0"/>
      <w:marTop w:val="0"/>
      <w:marBottom w:val="0"/>
      <w:divBdr>
        <w:top w:val="none" w:sz="0" w:space="0" w:color="auto"/>
        <w:left w:val="none" w:sz="0" w:space="0" w:color="auto"/>
        <w:bottom w:val="none" w:sz="0" w:space="0" w:color="auto"/>
        <w:right w:val="none" w:sz="0" w:space="0" w:color="auto"/>
      </w:divBdr>
      <w:divsChild>
        <w:div w:id="699942275">
          <w:marLeft w:val="0"/>
          <w:marRight w:val="0"/>
          <w:marTop w:val="0"/>
          <w:marBottom w:val="0"/>
          <w:divBdr>
            <w:top w:val="none" w:sz="0" w:space="0" w:color="auto"/>
            <w:left w:val="none" w:sz="0" w:space="0" w:color="auto"/>
            <w:bottom w:val="none" w:sz="0" w:space="0" w:color="auto"/>
            <w:right w:val="none" w:sz="0" w:space="0" w:color="auto"/>
          </w:divBdr>
          <w:divsChild>
            <w:div w:id="994146113">
              <w:marLeft w:val="0"/>
              <w:marRight w:val="0"/>
              <w:marTop w:val="0"/>
              <w:marBottom w:val="0"/>
              <w:divBdr>
                <w:top w:val="none" w:sz="0" w:space="0" w:color="auto"/>
                <w:left w:val="none" w:sz="0" w:space="0" w:color="auto"/>
                <w:bottom w:val="none" w:sz="0" w:space="0" w:color="auto"/>
                <w:right w:val="none" w:sz="0" w:space="0" w:color="auto"/>
              </w:divBdr>
              <w:divsChild>
                <w:div w:id="1442535064">
                  <w:marLeft w:val="0"/>
                  <w:marRight w:val="0"/>
                  <w:marTop w:val="0"/>
                  <w:marBottom w:val="0"/>
                  <w:divBdr>
                    <w:top w:val="none" w:sz="0" w:space="0" w:color="auto"/>
                    <w:left w:val="none" w:sz="0" w:space="0" w:color="auto"/>
                    <w:bottom w:val="none" w:sz="0" w:space="0" w:color="auto"/>
                    <w:right w:val="none" w:sz="0" w:space="0" w:color="auto"/>
                  </w:divBdr>
                </w:div>
                <w:div w:id="1720788901">
                  <w:marLeft w:val="0"/>
                  <w:marRight w:val="0"/>
                  <w:marTop w:val="0"/>
                  <w:marBottom w:val="0"/>
                  <w:divBdr>
                    <w:top w:val="none" w:sz="0" w:space="0" w:color="auto"/>
                    <w:left w:val="none" w:sz="0" w:space="0" w:color="auto"/>
                    <w:bottom w:val="none" w:sz="0" w:space="0" w:color="auto"/>
                    <w:right w:val="none" w:sz="0" w:space="0" w:color="auto"/>
                  </w:divBdr>
                </w:div>
                <w:div w:id="1716348997">
                  <w:marLeft w:val="0"/>
                  <w:marRight w:val="0"/>
                  <w:marTop w:val="0"/>
                  <w:marBottom w:val="0"/>
                  <w:divBdr>
                    <w:top w:val="none" w:sz="0" w:space="0" w:color="auto"/>
                    <w:left w:val="none" w:sz="0" w:space="0" w:color="auto"/>
                    <w:bottom w:val="none" w:sz="0" w:space="0" w:color="auto"/>
                    <w:right w:val="none" w:sz="0" w:space="0" w:color="auto"/>
                  </w:divBdr>
                </w:div>
                <w:div w:id="1689678379">
                  <w:marLeft w:val="0"/>
                  <w:marRight w:val="0"/>
                  <w:marTop w:val="0"/>
                  <w:marBottom w:val="0"/>
                  <w:divBdr>
                    <w:top w:val="none" w:sz="0" w:space="0" w:color="auto"/>
                    <w:left w:val="none" w:sz="0" w:space="0" w:color="auto"/>
                    <w:bottom w:val="none" w:sz="0" w:space="0" w:color="auto"/>
                    <w:right w:val="none" w:sz="0" w:space="0" w:color="auto"/>
                  </w:divBdr>
                </w:div>
                <w:div w:id="2100832425">
                  <w:marLeft w:val="0"/>
                  <w:marRight w:val="0"/>
                  <w:marTop w:val="0"/>
                  <w:marBottom w:val="0"/>
                  <w:divBdr>
                    <w:top w:val="none" w:sz="0" w:space="0" w:color="auto"/>
                    <w:left w:val="none" w:sz="0" w:space="0" w:color="auto"/>
                    <w:bottom w:val="none" w:sz="0" w:space="0" w:color="auto"/>
                    <w:right w:val="none" w:sz="0" w:space="0" w:color="auto"/>
                  </w:divBdr>
                </w:div>
                <w:div w:id="2037924206">
                  <w:marLeft w:val="0"/>
                  <w:marRight w:val="0"/>
                  <w:marTop w:val="0"/>
                  <w:marBottom w:val="0"/>
                  <w:divBdr>
                    <w:top w:val="none" w:sz="0" w:space="0" w:color="auto"/>
                    <w:left w:val="none" w:sz="0" w:space="0" w:color="auto"/>
                    <w:bottom w:val="none" w:sz="0" w:space="0" w:color="auto"/>
                    <w:right w:val="none" w:sz="0" w:space="0" w:color="auto"/>
                  </w:divBdr>
                </w:div>
                <w:div w:id="1688482654">
                  <w:marLeft w:val="0"/>
                  <w:marRight w:val="0"/>
                  <w:marTop w:val="0"/>
                  <w:marBottom w:val="0"/>
                  <w:divBdr>
                    <w:top w:val="none" w:sz="0" w:space="0" w:color="auto"/>
                    <w:left w:val="none" w:sz="0" w:space="0" w:color="auto"/>
                    <w:bottom w:val="none" w:sz="0" w:space="0" w:color="auto"/>
                    <w:right w:val="none" w:sz="0" w:space="0" w:color="auto"/>
                  </w:divBdr>
                </w:div>
                <w:div w:id="1262106321">
                  <w:marLeft w:val="0"/>
                  <w:marRight w:val="0"/>
                  <w:marTop w:val="0"/>
                  <w:marBottom w:val="0"/>
                  <w:divBdr>
                    <w:top w:val="none" w:sz="0" w:space="0" w:color="auto"/>
                    <w:left w:val="none" w:sz="0" w:space="0" w:color="auto"/>
                    <w:bottom w:val="none" w:sz="0" w:space="0" w:color="auto"/>
                    <w:right w:val="none" w:sz="0" w:space="0" w:color="auto"/>
                  </w:divBdr>
                </w:div>
                <w:div w:id="3030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treatment/consultation-pediatrics/pediatric-psychologist" TargetMode="External"/><Relationship Id="rId13" Type="http://schemas.openxmlformats.org/officeDocument/2006/relationships/hyperlink" Target="https://www.krasotaimedicina.ru/treatment/psychological-training/relaxation-techniques" TargetMode="External"/><Relationship Id="rId3" Type="http://schemas.openxmlformats.org/officeDocument/2006/relationships/settings" Target="settings.xml"/><Relationship Id="rId7" Type="http://schemas.openxmlformats.org/officeDocument/2006/relationships/hyperlink" Target="https://www.krasotaimedicina.ru/treatment/psychiatric-consultation/child-psychiatrist" TargetMode="External"/><Relationship Id="rId12" Type="http://schemas.openxmlformats.org/officeDocument/2006/relationships/hyperlink" Target="https://www.krasotaimedicina.ru/treatment/child-mental-sphere/play-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diseases/psychiatric/psychopathy" TargetMode="External"/><Relationship Id="rId11" Type="http://schemas.openxmlformats.org/officeDocument/2006/relationships/hyperlink" Target="https://www.krasotaimedicina.ru/treatment/psychotherapeutic-consultation/psychotherapist" TargetMode="External"/><Relationship Id="rId5" Type="http://schemas.openxmlformats.org/officeDocument/2006/relationships/hyperlink" Target="https://www.krasotaimedicina.ru/diseases/psychiatric/suicide" TargetMode="External"/><Relationship Id="rId15" Type="http://schemas.openxmlformats.org/officeDocument/2006/relationships/theme" Target="theme/theme1.xml"/><Relationship Id="rId10" Type="http://schemas.openxmlformats.org/officeDocument/2006/relationships/hyperlink" Target="https://www.krasotaimedicina.ru/diseases/psychiatric" TargetMode="External"/><Relationship Id="rId4" Type="http://schemas.openxmlformats.org/officeDocument/2006/relationships/webSettings" Target="webSettings.xml"/><Relationship Id="rId9" Type="http://schemas.openxmlformats.org/officeDocument/2006/relationships/hyperlink" Target="https://www.krasotaimedicina.ru/treatment/psychotherapeutic/psychotherap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1</cp:lastModifiedBy>
  <cp:revision>4</cp:revision>
  <cp:lastPrinted>2022-08-22T03:51:00Z</cp:lastPrinted>
  <dcterms:created xsi:type="dcterms:W3CDTF">2022-08-22T02:23:00Z</dcterms:created>
  <dcterms:modified xsi:type="dcterms:W3CDTF">2022-08-22T07:17:00Z</dcterms:modified>
</cp:coreProperties>
</file>